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950117" w:rsidTr="00950117">
        <w:tc>
          <w:tcPr>
            <w:tcW w:w="4360" w:type="dxa"/>
          </w:tcPr>
          <w:p w:rsidR="00950117" w:rsidRDefault="00950117">
            <w:r>
              <w:rPr>
                <w:noProof/>
                <w:lang w:val="en-GB" w:eastAsia="en-GB"/>
              </w:rPr>
              <w:drawing>
                <wp:inline distT="0" distB="0" distL="0" distR="0" wp14:anchorId="17616954" wp14:editId="0F12865F">
                  <wp:extent cx="1790700" cy="2552700"/>
                  <wp:effectExtent l="0" t="0" r="0" b="0"/>
                  <wp:docPr id="1" name="Imagen 1" descr="C:\Users\Sammy\AppData\Local\Microsoft\Windows\INetCache\Content.Word\JAFAR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my\AppData\Local\Microsoft\Windows\INetCache\Content.Word\JAFAR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950117">
            <w:r>
              <w:t>JAFAR</w:t>
            </w:r>
            <w:r w:rsidR="00B26BC0">
              <w:t>: Disfraz de Jafar más gorro y casaca de sultán</w:t>
            </w:r>
          </w:p>
          <w:p w:rsidR="00950117" w:rsidRDefault="00950117" w:rsidP="00950117">
            <w:r>
              <w:t>TROPEZÓN: mismos colores pero invertidos y sin el gorro.</w:t>
            </w:r>
          </w:p>
        </w:tc>
      </w:tr>
      <w:tr w:rsidR="00950117" w:rsidTr="00950117">
        <w:tc>
          <w:tcPr>
            <w:tcW w:w="4360" w:type="dxa"/>
          </w:tcPr>
          <w:p w:rsidR="00950117" w:rsidRDefault="00950117">
            <w:r>
              <w:rPr>
                <w:noProof/>
                <w:lang w:val="en-GB" w:eastAsia="en-GB"/>
              </w:rPr>
              <w:drawing>
                <wp:inline distT="0" distB="0" distL="0" distR="0" wp14:anchorId="54B9AF98" wp14:editId="72924630">
                  <wp:extent cx="2143125" cy="2143125"/>
                  <wp:effectExtent l="0" t="0" r="9525" b="9525"/>
                  <wp:docPr id="2" name="Imagen 2" descr="C:\Users\Sammy\AppData\Local\Microsoft\Windows\INetCache\Content.Word\IAGO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ammy\AppData\Local\Microsoft\Windows\INetCache\Content.Word\IAGO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950117">
            <w:r>
              <w:t>Iago</w:t>
            </w:r>
          </w:p>
        </w:tc>
      </w:tr>
      <w:tr w:rsidR="00950117" w:rsidTr="00950117">
        <w:tc>
          <w:tcPr>
            <w:tcW w:w="4360" w:type="dxa"/>
          </w:tcPr>
          <w:p w:rsidR="00950117" w:rsidRDefault="0095011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97.25pt">
                  <v:imagedata r:id="rId7" o:title="Guardias"/>
                </v:shape>
              </w:pict>
            </w:r>
          </w:p>
        </w:tc>
        <w:tc>
          <w:tcPr>
            <w:tcW w:w="4360" w:type="dxa"/>
          </w:tcPr>
          <w:p w:rsidR="00950117" w:rsidRDefault="00950117">
            <w:r>
              <w:t>Capitán y Guardias.</w:t>
            </w:r>
          </w:p>
          <w:p w:rsidR="00950117" w:rsidRDefault="00950117">
            <w:r>
              <w:t>Los guardias irán sin gorro.</w:t>
            </w:r>
          </w:p>
          <w:p w:rsidR="00950117" w:rsidRDefault="00950117">
            <w:r>
              <w:t>El gorro del capitán es importante que no le haga sombra en la cara y que pueda sujetarse bien para los bailes.</w:t>
            </w:r>
          </w:p>
          <w:p w:rsidR="00950117" w:rsidRDefault="00950117"/>
        </w:tc>
      </w:tr>
      <w:tr w:rsidR="00950117" w:rsidTr="00950117">
        <w:tc>
          <w:tcPr>
            <w:tcW w:w="4360" w:type="dxa"/>
          </w:tcPr>
          <w:p w:rsidR="00950117" w:rsidRDefault="00451944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09B95D2" wp14:editId="1BCF9932">
                  <wp:extent cx="2143125" cy="2143125"/>
                  <wp:effectExtent l="0" t="0" r="9525" b="9525"/>
                  <wp:docPr id="3" name="Imagen 3" descr="C:\Users\Sammy\AppData\Local\Microsoft\Windows\INetCache\Content.Word\Pueblo Arabe chicas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ammy\AppData\Local\Microsoft\Windows\INetCache\Content.Word\Pueblo Arabe chicas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451944">
            <w:r w:rsidRPr="00451944">
              <w:rPr>
                <w:b/>
              </w:rPr>
              <w:t>PUEBLO</w:t>
            </w:r>
            <w:r>
              <w:t xml:space="preserve"> árabe chicas- COLORES ADMITIDOS:</w:t>
            </w:r>
          </w:p>
          <w:p w:rsidR="00451944" w:rsidRDefault="00451944">
            <w:r>
              <w:t>Violeta-Rojo-Amarillo-Naranja</w:t>
            </w:r>
          </w:p>
          <w:p w:rsidR="00451944" w:rsidRDefault="00451944"/>
          <w:p w:rsidR="00451944" w:rsidRDefault="00451944">
            <w:r w:rsidRPr="00451944">
              <w:rPr>
                <w:b/>
              </w:rPr>
              <w:t>COLORES PROHIBIDOS:</w:t>
            </w:r>
            <w:r>
              <w:t xml:space="preserve"> AZUL-CELESTES Y VERDES o TURQUEZAS.</w:t>
            </w:r>
          </w:p>
          <w:p w:rsidR="00451944" w:rsidRDefault="00451944"/>
          <w:p w:rsidR="00451944" w:rsidRDefault="00451944">
            <w:r>
              <w:t>Han de ir todas con el mismo vestuario, han de comprarlo en el mismo sitio o hablar con Broderí.</w:t>
            </w:r>
          </w:p>
          <w:p w:rsidR="00451944" w:rsidRDefault="00451944" w:rsidP="00451944">
            <w:r>
              <w:t>Calzado: chinas</w:t>
            </w:r>
          </w:p>
        </w:tc>
      </w:tr>
      <w:tr w:rsidR="00950117" w:rsidTr="00950117">
        <w:tc>
          <w:tcPr>
            <w:tcW w:w="4360" w:type="dxa"/>
          </w:tcPr>
          <w:p w:rsidR="00950117" w:rsidRDefault="00451944">
            <w:r>
              <w:rPr>
                <w:noProof/>
                <w:lang w:val="en-GB" w:eastAsia="en-GB"/>
              </w:rPr>
              <w:drawing>
                <wp:inline distT="0" distB="0" distL="0" distR="0" wp14:anchorId="0634C90B" wp14:editId="32114F1D">
                  <wp:extent cx="2133600" cy="2133600"/>
                  <wp:effectExtent l="0" t="0" r="0" b="0"/>
                  <wp:docPr id="4" name="Imagen 4" descr="C:\Users\Sammy\AppData\Local\Microsoft\Windows\INetCache\Content.Word\nodrizas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ammy\AppData\Local\Microsoft\Windows\INetCache\Content.Word\nodrizas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451944">
            <w:pPr>
              <w:rPr>
                <w:b/>
              </w:rPr>
            </w:pPr>
            <w:r w:rsidRPr="00451944">
              <w:rPr>
                <w:b/>
              </w:rPr>
              <w:t>NODRIZAS</w:t>
            </w:r>
          </w:p>
          <w:p w:rsidR="00451944" w:rsidRDefault="00451944" w:rsidP="00451944">
            <w:r>
              <w:t>COLORES ADMITIDOS:</w:t>
            </w:r>
          </w:p>
          <w:p w:rsidR="00451944" w:rsidRDefault="00451944" w:rsidP="00451944">
            <w:r>
              <w:t>Violeta-Rojo-Amarillo-Naranja</w:t>
            </w:r>
          </w:p>
          <w:p w:rsidR="00451944" w:rsidRDefault="00451944" w:rsidP="00451944"/>
          <w:p w:rsidR="00451944" w:rsidRDefault="00451944" w:rsidP="00451944">
            <w:r w:rsidRPr="00451944">
              <w:rPr>
                <w:b/>
              </w:rPr>
              <w:t>COLORES PROHIBIDOS:</w:t>
            </w:r>
            <w:r>
              <w:t xml:space="preserve"> AZUL-CELESTES Y VERDES o TURQUEZAS.</w:t>
            </w:r>
          </w:p>
          <w:p w:rsidR="00451944" w:rsidRDefault="00451944" w:rsidP="00451944"/>
          <w:p w:rsidR="00451944" w:rsidRDefault="00451944" w:rsidP="00451944">
            <w:r>
              <w:t>Han de ir todas con el mismo vestuario, han de comprarlo en el mismo sitio o hablar con Broderí.</w:t>
            </w:r>
          </w:p>
          <w:p w:rsidR="00451944" w:rsidRPr="00451944" w:rsidRDefault="00451944" w:rsidP="00451944">
            <w:pPr>
              <w:rPr>
                <w:b/>
              </w:rPr>
            </w:pPr>
            <w:r>
              <w:t>Calzado: chinas</w:t>
            </w:r>
          </w:p>
        </w:tc>
      </w:tr>
      <w:tr w:rsidR="00950117" w:rsidTr="00950117">
        <w:tc>
          <w:tcPr>
            <w:tcW w:w="4360" w:type="dxa"/>
          </w:tcPr>
          <w:p w:rsidR="00950117" w:rsidRDefault="00B26BC0" w:rsidP="00B26BC0">
            <w:r>
              <w:rPr>
                <w:noProof/>
                <w:lang w:val="en-GB" w:eastAsia="en-GB"/>
              </w:rPr>
              <w:drawing>
                <wp:inline distT="0" distB="0" distL="0" distR="0" wp14:anchorId="5D14D424" wp14:editId="031B434C">
                  <wp:extent cx="2143125" cy="2143125"/>
                  <wp:effectExtent l="0" t="0" r="9525" b="9525"/>
                  <wp:docPr id="5" name="Imagen 5" descr="C:\Users\Sammy\AppData\Local\Microsoft\Windows\INetCache\Content.Word\ABU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ammy\AppData\Local\Microsoft\Windows\INetCache\Content.Word\ABU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lastRenderedPageBreak/>
              <w:pict>
                <v:shape id="_x0000_i1026" type="#_x0000_t75" style="width:143.25pt;height:197.25pt">
                  <v:imagedata r:id="rId11" o:title="Prince Ali"/>
                </v:shape>
              </w:pict>
            </w:r>
          </w:p>
        </w:tc>
        <w:tc>
          <w:tcPr>
            <w:tcW w:w="4360" w:type="dxa"/>
          </w:tcPr>
          <w:p w:rsidR="00950117" w:rsidRDefault="00B26BC0">
            <w:r>
              <w:lastRenderedPageBreak/>
              <w:t>ABU  2 vestuarios pobre y Prince Ali</w:t>
            </w:r>
          </w:p>
        </w:tc>
      </w:tr>
      <w:tr w:rsidR="00950117" w:rsidTr="00950117">
        <w:tc>
          <w:tcPr>
            <w:tcW w:w="4360" w:type="dxa"/>
          </w:tcPr>
          <w:p w:rsidR="00950117" w:rsidRDefault="00B26BC0" w:rsidP="00B26BC0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2162175" cy="2886075"/>
                  <wp:effectExtent l="0" t="0" r="9525" b="9525"/>
                  <wp:docPr id="6" name="Imagen 6" descr="C:\Users\Sammy\AppData\Local\Microsoft\Windows\INetCache\Content.Word\JAZM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ammy\AppData\Local\Microsoft\Windows\INetCache\Content.Word\JAZM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B26BC0">
            <w:r>
              <w:t>JAZMIN (hablar con Broderi)</w:t>
            </w:r>
          </w:p>
        </w:tc>
      </w:tr>
      <w:tr w:rsidR="00950117" w:rsidTr="00950117">
        <w:tc>
          <w:tcPr>
            <w:tcW w:w="4360" w:type="dxa"/>
          </w:tcPr>
          <w:p w:rsidR="00950117" w:rsidRDefault="00B26BC0">
            <w:r>
              <w:rPr>
                <w:noProof/>
                <w:lang w:val="en-GB" w:eastAsia="en-GB"/>
              </w:rPr>
              <w:drawing>
                <wp:inline distT="0" distB="0" distL="0" distR="0" wp14:anchorId="33530E35" wp14:editId="1454E13F">
                  <wp:extent cx="2057400" cy="2057400"/>
                  <wp:effectExtent l="0" t="0" r="0" b="0"/>
                  <wp:docPr id="7" name="Imagen 7" descr="C:\Users\Sammy\AppData\Local\Microsoft\Windows\INetCache\Content.Word\Gen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ammy\AppData\Local\Microsoft\Windows\INetCache\Content.Word\Gen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950117" w:rsidRDefault="00B26BC0">
            <w:r>
              <w:t>GENIO</w:t>
            </w:r>
          </w:p>
        </w:tc>
      </w:tr>
      <w:tr w:rsidR="00B26BC0" w:rsidTr="00950117">
        <w:tc>
          <w:tcPr>
            <w:tcW w:w="4360" w:type="dxa"/>
          </w:tcPr>
          <w:p w:rsidR="00B26BC0" w:rsidRDefault="00B26BC0">
            <w:pPr>
              <w:rPr>
                <w:noProof/>
                <w:lang w:val="en-GB" w:eastAsia="en-GB"/>
              </w:rPr>
            </w:pPr>
          </w:p>
        </w:tc>
        <w:tc>
          <w:tcPr>
            <w:tcW w:w="4360" w:type="dxa"/>
          </w:tcPr>
          <w:p w:rsidR="00B26BC0" w:rsidRDefault="00B26BC0"/>
        </w:tc>
      </w:tr>
      <w:tr w:rsidR="00B26BC0" w:rsidTr="00950117">
        <w:tc>
          <w:tcPr>
            <w:tcW w:w="4360" w:type="dxa"/>
          </w:tcPr>
          <w:p w:rsidR="00B26BC0" w:rsidRDefault="00B26BC0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lastRenderedPageBreak/>
              <w:pict>
                <v:shape id="_x0000_i1027" type="#_x0000_t75" style="width:145.5pt;height:195pt">
                  <v:imagedata r:id="rId14" o:title="sultan"/>
                </v:shape>
              </w:pict>
            </w:r>
          </w:p>
        </w:tc>
        <w:tc>
          <w:tcPr>
            <w:tcW w:w="4360" w:type="dxa"/>
          </w:tcPr>
          <w:p w:rsidR="00B26BC0" w:rsidRDefault="00B26BC0">
            <w:r>
              <w:t>Sultán</w:t>
            </w:r>
          </w:p>
        </w:tc>
      </w:tr>
      <w:tr w:rsidR="00B26BC0" w:rsidTr="00950117">
        <w:tc>
          <w:tcPr>
            <w:tcW w:w="4360" w:type="dxa"/>
          </w:tcPr>
          <w:p w:rsidR="00B26BC0" w:rsidRDefault="00B26BC0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pict>
                <v:shape id="_x0000_i1028" type="#_x0000_t75" style="width:168.75pt;height:168.75pt">
                  <v:imagedata r:id="rId15" o:title="Principe Ahmed"/>
                </v:shape>
              </w:pic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143125" cy="2143125"/>
                  <wp:effectExtent l="0" t="0" r="9525" b="9525"/>
                  <wp:docPr id="8" name="Imagen 8" descr="C:\Users\Sammy\AppData\Local\Microsoft\Windows\INetCache\Content.Word\casaca pueblo.j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Sammy\AppData\Local\Microsoft\Windows\INetCache\Content.Word\casaca pueblo.j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B26BC0" w:rsidRDefault="00B26BC0" w:rsidP="00B26BC0">
            <w:r>
              <w:t>Principe Ahmed + casaca rayada de pueblo.</w:t>
            </w:r>
            <w:bookmarkStart w:id="0" w:name="_GoBack"/>
            <w:bookmarkEnd w:id="0"/>
          </w:p>
        </w:tc>
      </w:tr>
    </w:tbl>
    <w:p w:rsidR="00CF0D63" w:rsidRDefault="00CF0D63"/>
    <w:sectPr w:rsidR="00CF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17"/>
    <w:rsid w:val="00451944"/>
    <w:rsid w:val="0049657C"/>
    <w:rsid w:val="00950117"/>
    <w:rsid w:val="00B26BC0"/>
    <w:rsid w:val="00C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17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11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Taylor</dc:creator>
  <cp:lastModifiedBy>Sammy Taylor</cp:lastModifiedBy>
  <cp:revision>1</cp:revision>
  <dcterms:created xsi:type="dcterms:W3CDTF">2019-02-14T16:26:00Z</dcterms:created>
  <dcterms:modified xsi:type="dcterms:W3CDTF">2019-02-14T17:04:00Z</dcterms:modified>
</cp:coreProperties>
</file>